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Grabowie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bookmarkStart w:id="0" w:name="_GoBack"/>
      <w:bookmarkEnd w:id="0"/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Grabowie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Grabowo, ul. Gen. Władysława Sikorskiego 1, 18-507 Grabowo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Szymon Biedrzycki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SPOZA SITWY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Stare Guty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47472E">
              <w:rPr>
                <w:b/>
                <w:sz w:val="24"/>
                <w:szCs w:val="24"/>
              </w:rPr>
              <w:t>Mgdalena</w:t>
            </w:r>
            <w:proofErr w:type="spellEnd"/>
            <w:r w:rsidRPr="004747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72E">
              <w:rPr>
                <w:b/>
                <w:sz w:val="24"/>
                <w:szCs w:val="24"/>
              </w:rPr>
              <w:t>Cwalina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Grabowo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Gacka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Chełchy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Ryszard Karwowski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LESZEK KAZIMIERZ SOKOŁOWSKI, zam. Kurkowo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Wiesława Kulesza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Grabowo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Narewska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Stare Guty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Ireneusz Sokołowski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Siwki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Teresa Śleszyńska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ZGODA I PRZYSZŁOŚĆ, zam. Chełchy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Dorota Alicja Wróblewska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POROZUMIENIE SAMORZĄDOWE POWIATU KOLNO, zam. Grabowo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Grabowo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 xml:space="preserve">Jan </w:t>
      </w:r>
      <w:proofErr w:type="spellStart"/>
      <w:r w:rsidRPr="009B1394">
        <w:rPr>
          <w:b/>
          <w:bCs/>
        </w:rPr>
        <w:t>Leszczewski</w:t>
      </w:r>
      <w:proofErr w:type="spellEnd"/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70" w:rsidRDefault="00335070">
      <w:r>
        <w:separator/>
      </w:r>
    </w:p>
  </w:endnote>
  <w:endnote w:type="continuationSeparator" w:id="0">
    <w:p w:rsidR="00335070" w:rsidRDefault="0033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70" w:rsidRDefault="00335070">
      <w:r>
        <w:separator/>
      </w:r>
    </w:p>
  </w:footnote>
  <w:footnote w:type="continuationSeparator" w:id="0">
    <w:p w:rsidR="00335070" w:rsidRDefault="0033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35070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34B7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04AF2-2C5E-423B-B671-FB3CA36F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36</cp:revision>
  <cp:lastPrinted>2016-07-08T12:12:00Z</cp:lastPrinted>
  <dcterms:created xsi:type="dcterms:W3CDTF">2016-11-14T08:11:00Z</dcterms:created>
  <dcterms:modified xsi:type="dcterms:W3CDTF">2018-09-10T12:25:00Z</dcterms:modified>
</cp:coreProperties>
</file>