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Rajgrodzie</w:t>
      </w: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F108F0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Rajgrodzie</w:t>
      </w:r>
      <w:r w:rsidR="00A870D7">
        <w:rPr>
          <w:sz w:val="24"/>
          <w:szCs w:val="24"/>
        </w:rPr>
        <w:t xml:space="preserve"> </w:t>
      </w:r>
      <w:r w:rsidR="00550A64"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Bagińska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Bełda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Celina Dąbkowska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Kosówka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Anna Gliniecka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Rajgród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Kamil Jórski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Biebrza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Wiesława Milewska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IRENEUSZA GLINIECKIEGO, zam. Woźnawieś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Jarosław Nowakowski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SITWY, zam. Biebrza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Teresa Nowicka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Rajgród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Tadeusz Orłowski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Biebrza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 Stankiewicz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KUKIZ'15, zam. Wólka Piotrowska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Rajgrodzie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B6206D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headerReference w:type="first" r:id="rId8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90" w:rsidRDefault="003A1990">
      <w:r>
        <w:separator/>
      </w:r>
    </w:p>
  </w:endnote>
  <w:endnote w:type="continuationSeparator" w:id="0">
    <w:p w:rsidR="003A1990" w:rsidRDefault="003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90" w:rsidRDefault="003A1990">
      <w:r>
        <w:separator/>
      </w:r>
    </w:p>
  </w:footnote>
  <w:footnote w:type="continuationSeparator" w:id="0">
    <w:p w:rsidR="003A1990" w:rsidRDefault="003A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A1990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601BA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870D7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206D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7DECD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6DD37-A152-45E0-92B5-2441091C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2018-09-10T13:22:00Z</dcterms:modified>
</cp:coreProperties>
</file>