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Powiatowej Komisji Wyborczej w Łomży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Powiatową Komisję Wyborczą w Łomży</w:t>
      </w:r>
      <w:r w:rsidR="0093327D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Włodzimierz Wójcicki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osoba wskazana przez Komisarza Wyborczego</w:t>
            </w:r>
            <w:r w:rsidRPr="009B1394">
              <w:rPr>
                <w:sz w:val="24"/>
                <w:szCs w:val="24"/>
              </w:rPr>
              <w:t>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Chmielewska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Olszyny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Urszula Durzyńska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REATUSZ MIROSŁAWA DEREWOŃKO,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Kaczmarczyk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SAMORZĄDY ŁOMŻYŃSKIE RAZEM, zam. Piątnica Poduchowna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Kochanowska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Kosiewicz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Nowogród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Koszykowska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Helena Marcińczyk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Zosin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Truszkowska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Sierzputy-Marki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Wałkuska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Drozdowo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Starostwa Powiatowego w Łomży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714454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5A" w:rsidRDefault="0009605A">
      <w:r>
        <w:separator/>
      </w:r>
    </w:p>
  </w:endnote>
  <w:endnote w:type="continuationSeparator" w:id="0">
    <w:p w:rsidR="0009605A" w:rsidRDefault="000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5A" w:rsidRDefault="0009605A">
      <w:r>
        <w:separator/>
      </w:r>
    </w:p>
  </w:footnote>
  <w:footnote w:type="continuationSeparator" w:id="0">
    <w:p w:rsidR="0009605A" w:rsidRDefault="0009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9605A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431DB"/>
    <w:rsid w:val="00550A64"/>
    <w:rsid w:val="00550D33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4454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327D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D0447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3F213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6378-3FEB-4C33-9432-8A224E5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2018-09-10T13:16:00Z</dcterms:modified>
</cp:coreProperties>
</file>