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Powiatowej Komisji Wyborczej w Kolnie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Powiatową Komisję Wyborczą w Kolnie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Starostwie Powiatowym w Kolnie, ul. 11 Listopada 1, 18-500 Kolno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Piotr Rykaczewski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osoba wskazana przez Komisarza Wyborczego</w:t>
            </w:r>
            <w:r w:rsidRPr="009B1394">
              <w:rPr>
                <w:sz w:val="24"/>
                <w:szCs w:val="24"/>
              </w:rPr>
              <w:t>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Izabela Ciszewska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Henryk Dąbkowski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"TOWARZYSTWA PRZYJACIÓŁ KURPI", zam. Łacha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Helena Dąbrowska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Piotr Glinka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ZGODA I PRZYSZŁOŚĆ,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Konopka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Borkowo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Obrycka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Stanisław Antoni Pasierbiewicz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Bogumiła Ewa Ranik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Kolno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10.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Sekścińska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Kolno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Starostwa Powiatowego w Kolnie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BE4519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C0" w:rsidRDefault="009D69C0">
      <w:r>
        <w:separator/>
      </w:r>
    </w:p>
  </w:endnote>
  <w:endnote w:type="continuationSeparator" w:id="0">
    <w:p w:rsidR="009D69C0" w:rsidRDefault="009D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C0" w:rsidRDefault="009D69C0">
      <w:r>
        <w:separator/>
      </w:r>
    </w:p>
  </w:footnote>
  <w:footnote w:type="continuationSeparator" w:id="0">
    <w:p w:rsidR="009D69C0" w:rsidRDefault="009D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0785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C32BF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D69C0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BE4519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F3914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BAA7-AA06-496D-9410-095FC332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2018-09-10T13:16:00Z</dcterms:modified>
</cp:coreProperties>
</file>